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8353" w14:textId="77777777" w:rsidR="00766EF3" w:rsidRPr="00D37B36" w:rsidRDefault="00766EF3" w:rsidP="00766EF3">
      <w:bookmarkStart w:id="0" w:name="_Hlk213697417"/>
      <w:r w:rsidRPr="00D37B36">
        <w:rPr>
          <w:b/>
          <w:bCs/>
        </w:rPr>
        <w:t>Hamline Church United Methodist</w:t>
      </w:r>
      <w:r w:rsidRPr="00D37B36">
        <w:t> </w:t>
      </w:r>
      <w:r w:rsidRPr="00D37B36">
        <w:rPr>
          <w:b/>
          <w:bCs/>
        </w:rPr>
        <w:t>Church Council Meeting</w:t>
      </w:r>
      <w:r>
        <w:rPr>
          <w:b/>
          <w:bCs/>
        </w:rPr>
        <w:t xml:space="preserve"> Minutes</w:t>
      </w:r>
      <w:r w:rsidRPr="00D37B36">
        <w:t> </w:t>
      </w:r>
    </w:p>
    <w:p w14:paraId="2BA8B78F" w14:textId="574FC901" w:rsidR="00766EF3" w:rsidRDefault="00766EF3" w:rsidP="00766EF3">
      <w:bookmarkStart w:id="1" w:name="_Hlk213697457"/>
      <w:bookmarkEnd w:id="0"/>
      <w:r>
        <w:rPr>
          <w:b/>
          <w:bCs/>
        </w:rPr>
        <w:t>November</w:t>
      </w:r>
      <w:r w:rsidRPr="00D37B36">
        <w:rPr>
          <w:b/>
          <w:bCs/>
        </w:rPr>
        <w:t xml:space="preserve"> 2</w:t>
      </w:r>
      <w:r>
        <w:rPr>
          <w:b/>
          <w:bCs/>
        </w:rPr>
        <w:t>5</w:t>
      </w:r>
      <w:r w:rsidRPr="00D37B36">
        <w:rPr>
          <w:b/>
          <w:bCs/>
        </w:rPr>
        <w:t>, 2025 - 7:00pm</w:t>
      </w:r>
      <w:r w:rsidRPr="00D37B36">
        <w:rPr>
          <w:rFonts w:ascii="Arial" w:hAnsi="Arial" w:cs="Arial"/>
        </w:rPr>
        <w:t> </w:t>
      </w:r>
      <w:r w:rsidRPr="00D37B36">
        <w:t> </w:t>
      </w:r>
    </w:p>
    <w:p w14:paraId="4A589C3C" w14:textId="1034DDF0" w:rsidR="00766EF3" w:rsidRPr="00D37B36" w:rsidRDefault="00766EF3" w:rsidP="00766EF3">
      <w:bookmarkStart w:id="2" w:name="_Hlk213696806"/>
      <w:bookmarkStart w:id="3" w:name="_Hlk213697482"/>
      <w:bookmarkEnd w:id="1"/>
      <w:r>
        <w:t>Mariah Tollgaard, Becky Omdahl</w:t>
      </w:r>
      <w:bookmarkEnd w:id="2"/>
      <w:r>
        <w:t xml:space="preserve">, </w:t>
      </w:r>
      <w:bookmarkEnd w:id="3"/>
      <w:r>
        <w:t xml:space="preserve">Carol Anderson, Jay Alexander, Kathy Schill, </w:t>
      </w:r>
      <w:bookmarkStart w:id="4" w:name="_Hlk213696829"/>
      <w:r>
        <w:t xml:space="preserve">Sharon Fields, </w:t>
      </w:r>
      <w:bookmarkEnd w:id="4"/>
      <w:r>
        <w:t xml:space="preserve">Amy Ireland, Emma Close, Gil Young, </w:t>
      </w:r>
      <w:bookmarkStart w:id="5" w:name="_Hlk213696842"/>
      <w:bookmarkStart w:id="6" w:name="_Hlk213697499"/>
      <w:r>
        <w:t xml:space="preserve">Janet Beneke, Brittany Pennington, Aaron Anderson, Miriam Friesen, Brian Lulek </w:t>
      </w:r>
      <w:bookmarkEnd w:id="5"/>
    </w:p>
    <w:bookmarkEnd w:id="6"/>
    <w:p w14:paraId="1F9A3D0F" w14:textId="59CBA624" w:rsidR="007D0DC0" w:rsidRDefault="00766EF3">
      <w:r w:rsidRPr="00D37B36">
        <w:rPr>
          <w:b/>
          <w:bCs/>
        </w:rPr>
        <w:t>7:0</w:t>
      </w:r>
      <w:r>
        <w:rPr>
          <w:b/>
          <w:bCs/>
        </w:rPr>
        <w:t xml:space="preserve">2 </w:t>
      </w:r>
      <w:r w:rsidRPr="00D37B36">
        <w:rPr>
          <w:b/>
          <w:bCs/>
        </w:rPr>
        <w:t xml:space="preserve">Welcome &amp; Check In </w:t>
      </w:r>
      <w:r>
        <w:t>Gil welcomed everyone</w:t>
      </w:r>
    </w:p>
    <w:p w14:paraId="0D97FF36" w14:textId="717D868B" w:rsidR="00766EF3" w:rsidRDefault="00766EF3" w:rsidP="00766EF3">
      <w:r w:rsidRPr="00D37B36">
        <w:rPr>
          <w:b/>
          <w:bCs/>
        </w:rPr>
        <w:t>7:</w:t>
      </w:r>
      <w:r>
        <w:rPr>
          <w:b/>
          <w:bCs/>
        </w:rPr>
        <w:t>0</w:t>
      </w:r>
      <w:r w:rsidRPr="00D37B36">
        <w:rPr>
          <w:b/>
          <w:bCs/>
        </w:rPr>
        <w:t>5 Consent Agenda</w:t>
      </w:r>
      <w:r>
        <w:rPr>
          <w:b/>
          <w:bCs/>
        </w:rPr>
        <w:t xml:space="preserve"> </w:t>
      </w:r>
      <w:r w:rsidRPr="00766EF3">
        <w:t>Minutes (</w:t>
      </w:r>
      <w:proofErr w:type="spellStart"/>
      <w:r w:rsidRPr="00766EF3">
        <w:t>att</w:t>
      </w:r>
      <w:proofErr w:type="spellEnd"/>
      <w:r w:rsidRPr="00766EF3">
        <w:t xml:space="preserve"> 02. Minutes October)</w:t>
      </w:r>
      <w:r>
        <w:t xml:space="preserve">, </w:t>
      </w:r>
      <w:r w:rsidRPr="00766EF3">
        <w:t>Minutes (</w:t>
      </w:r>
      <w:proofErr w:type="spellStart"/>
      <w:r w:rsidRPr="00766EF3">
        <w:t>att</w:t>
      </w:r>
      <w:proofErr w:type="spellEnd"/>
      <w:r w:rsidRPr="00766EF3">
        <w:t xml:space="preserve"> 03. Cluster Charge Conference Minutes)</w:t>
      </w:r>
      <w:r>
        <w:t xml:space="preserve">, </w:t>
      </w:r>
      <w:r w:rsidRPr="00766EF3">
        <w:t>Reparations Growth Grant (</w:t>
      </w:r>
      <w:proofErr w:type="spellStart"/>
      <w:r w:rsidRPr="00766EF3">
        <w:t>att</w:t>
      </w:r>
      <w:proofErr w:type="spellEnd"/>
      <w:r w:rsidRPr="00766EF3">
        <w:t xml:space="preserve"> 04. Growth Grant Application – Reparations)</w:t>
      </w:r>
      <w:r>
        <w:t xml:space="preserve">, </w:t>
      </w:r>
      <w:r w:rsidRPr="00766EF3">
        <w:t>Hamline Midway Elders Lease Renewal (</w:t>
      </w:r>
      <w:proofErr w:type="spellStart"/>
      <w:r w:rsidRPr="00766EF3">
        <w:t>att</w:t>
      </w:r>
      <w:proofErr w:type="spellEnd"/>
      <w:r w:rsidRPr="00766EF3">
        <w:t xml:space="preserve"> 05. HME Lease 2026-2029)</w:t>
      </w:r>
      <w:r>
        <w:t xml:space="preserve">, </w:t>
      </w:r>
      <w:r w:rsidRPr="00766EF3">
        <w:t>Letter of Agreement with Gillian Martin (</w:t>
      </w:r>
      <w:proofErr w:type="spellStart"/>
      <w:r w:rsidRPr="00766EF3">
        <w:t>att</w:t>
      </w:r>
      <w:proofErr w:type="spellEnd"/>
      <w:r w:rsidRPr="00766EF3">
        <w:t xml:space="preserve"> 05b. Gillian Martin Letter of Agreement)</w:t>
      </w:r>
      <w:r>
        <w:t xml:space="preserve">. Gil asked for a motion to approve. Carol made the motion. Kathy seconded. The motion was unanimously passed. </w:t>
      </w:r>
    </w:p>
    <w:p w14:paraId="00A3FE41" w14:textId="1894A49D" w:rsidR="00766EF3" w:rsidRDefault="00766EF3" w:rsidP="00766EF3">
      <w:r w:rsidRPr="00D37B36">
        <w:rPr>
          <w:b/>
          <w:bCs/>
        </w:rPr>
        <w:t>7:</w:t>
      </w:r>
      <w:r>
        <w:rPr>
          <w:b/>
          <w:bCs/>
        </w:rPr>
        <w:t>15</w:t>
      </w:r>
      <w:r w:rsidRPr="00D37B36">
        <w:rPr>
          <w:b/>
          <w:bCs/>
        </w:rPr>
        <w:t xml:space="preserve"> Discussion Agenda</w:t>
      </w:r>
      <w:r>
        <w:rPr>
          <w:b/>
          <w:bCs/>
        </w:rPr>
        <w:t xml:space="preserve"> </w:t>
      </w:r>
      <w:r w:rsidRPr="00766EF3">
        <w:t>Sharon gave an overview of the 2026 budget</w:t>
      </w:r>
      <w:r>
        <w:t xml:space="preserve"> and asked if there were any questions. </w:t>
      </w:r>
      <w:r w:rsidRPr="00766EF3">
        <w:t>(</w:t>
      </w:r>
      <w:proofErr w:type="spellStart"/>
      <w:r w:rsidRPr="00766EF3">
        <w:t>att</w:t>
      </w:r>
      <w:proofErr w:type="spellEnd"/>
      <w:r w:rsidRPr="00766EF3">
        <w:t xml:space="preserve"> 06. 2026 Prelim Budget)</w:t>
      </w:r>
    </w:p>
    <w:p w14:paraId="3DE9C3AF" w14:textId="43A0279A" w:rsidR="00766EF3" w:rsidRDefault="00766EF3" w:rsidP="00766EF3">
      <w:r>
        <w:t xml:space="preserve">Brittany Pennington presented info </w:t>
      </w:r>
      <w:r w:rsidR="00A600D2">
        <w:t>regarding</w:t>
      </w:r>
      <w:r>
        <w:t xml:space="preserve"> the Endowment Funds Release Recommendation </w:t>
      </w:r>
      <w:r w:rsidRPr="00766EF3">
        <w:t>(</w:t>
      </w:r>
      <w:proofErr w:type="spellStart"/>
      <w:r w:rsidRPr="00766EF3">
        <w:t>att</w:t>
      </w:r>
      <w:proofErr w:type="spellEnd"/>
      <w:r w:rsidRPr="00766EF3">
        <w:t xml:space="preserve"> 07. 2026 Endowment Update, 07a. 2026 Endowment Scenarios)</w:t>
      </w:r>
      <w:r>
        <w:t xml:space="preserve">. She mentioned that it may be time to rethink how the process works. She mentioned that there are some major capital improvements coming soon that the money will be used for. She also discussed the idea of a task force of trustees and investment team members to determine next steps. Kathy asked about the last withdrawal percentage amount. Britanny answered it was the standard 4% per year withdrawal. It was also mentioned that the growth </w:t>
      </w:r>
      <w:r w:rsidR="00FE48C4">
        <w:t xml:space="preserve">in our investment funds this year (2025) </w:t>
      </w:r>
      <w:r>
        <w:t>is at about 19% with</w:t>
      </w:r>
      <w:r w:rsidR="00FE5509">
        <w:t xml:space="preserve"> our asset allocation</w:t>
      </w:r>
      <w:r>
        <w:t xml:space="preserve"> being 60% stocks and 40% bonds.</w:t>
      </w:r>
    </w:p>
    <w:p w14:paraId="50F9510F" w14:textId="3759C164" w:rsidR="00766EF3" w:rsidRDefault="00766EF3" w:rsidP="00766EF3">
      <w:r>
        <w:t>Regarding the next capital campaign, prep should begin in 2026 with some paid analysis. It will probably be launched in 2027 to coincide with the centennial in 2028.</w:t>
      </w:r>
    </w:p>
    <w:p w14:paraId="4C341128" w14:textId="0AA39907" w:rsidR="00766EF3" w:rsidRDefault="00766EF3" w:rsidP="00766EF3">
      <w:r>
        <w:t>Gil asked for a motion to approve the Endowment doc items (</w:t>
      </w:r>
      <w:r w:rsidRPr="00766EF3">
        <w:t>Recommendation for 2026 Growth &amp; Reserve withdrawal to full Council for January  meeting</w:t>
      </w:r>
      <w:r>
        <w:t xml:space="preserve">, </w:t>
      </w:r>
      <w:r w:rsidRPr="00766EF3">
        <w:t>Refine strategy across three endowment funds for investment allocation and withdrawals</w:t>
      </w:r>
      <w:r>
        <w:t xml:space="preserve">, </w:t>
      </w:r>
      <w:r w:rsidRPr="00766EF3">
        <w:t>Plan for 2027 maturation of Growth Fund </w:t>
      </w:r>
      <w:r>
        <w:t xml:space="preserve">&amp; </w:t>
      </w:r>
      <w:r w:rsidRPr="00766EF3">
        <w:t>Seek advice for medium range savings plan</w:t>
      </w:r>
      <w:r>
        <w:t>). Miriam made the motion. Carol seconded. The motion was unanimously passed.</w:t>
      </w:r>
    </w:p>
    <w:p w14:paraId="64AB9134" w14:textId="43838B17" w:rsidR="00A600D2" w:rsidRDefault="00766EF3" w:rsidP="00766EF3">
      <w:r>
        <w:t xml:space="preserve">Sharon presented info </w:t>
      </w:r>
      <w:r w:rsidR="00A600D2">
        <w:t>regarding</w:t>
      </w:r>
      <w:r>
        <w:t xml:space="preserve"> the new Minnesota </w:t>
      </w:r>
      <w:r w:rsidR="00A600D2">
        <w:t>Paid</w:t>
      </w:r>
      <w:r>
        <w:t xml:space="preserve"> Leave program</w:t>
      </w:r>
      <w:r w:rsidR="00A600D2">
        <w:t xml:space="preserve"> </w:t>
      </w:r>
      <w:r w:rsidR="00A600D2" w:rsidRPr="00A600D2">
        <w:t>(</w:t>
      </w:r>
      <w:proofErr w:type="spellStart"/>
      <w:r w:rsidR="00A600D2" w:rsidRPr="00A600D2">
        <w:t>att</w:t>
      </w:r>
      <w:proofErr w:type="spellEnd"/>
      <w:r w:rsidR="00A600D2" w:rsidRPr="00A600D2">
        <w:t xml:space="preserve"> 08a-d. MN Paid Leave Mandatory Flyer 1&amp;2, MN Paid Leave Recommendation, MNPL Calculations)</w:t>
      </w:r>
      <w:r>
        <w:t xml:space="preserve">. </w:t>
      </w:r>
      <w:r w:rsidR="00A600D2">
        <w:t xml:space="preserve">It begins on 1/1/2026. Hamline Church cannot opt out. Process is laid out in above named docs. Sharon mentioned the cost will be shared between employer and employee. Each with pay .33% (50/50). Gil asked for a motion to approve paid leave program details and employee handbook supplement </w:t>
      </w:r>
      <w:r w:rsidR="00A600D2" w:rsidRPr="00A600D2">
        <w:t>(</w:t>
      </w:r>
      <w:proofErr w:type="spellStart"/>
      <w:r w:rsidR="00A600D2" w:rsidRPr="00A600D2">
        <w:t>att</w:t>
      </w:r>
      <w:proofErr w:type="spellEnd"/>
      <w:r w:rsidR="00A600D2" w:rsidRPr="00A600D2">
        <w:t xml:space="preserve"> 08e. MNPL Hamline Notice)</w:t>
      </w:r>
      <w:r w:rsidR="00A600D2">
        <w:t>. Kathy made the motion. Jay seconded. The motion was unanimously passed.</w:t>
      </w:r>
    </w:p>
    <w:p w14:paraId="70FC017B" w14:textId="4C483144" w:rsidR="00A600D2" w:rsidRDefault="00A600D2" w:rsidP="00766EF3">
      <w:r>
        <w:t xml:space="preserve">Sharon presented info regarding the </w:t>
      </w:r>
      <w:r w:rsidRPr="00A600D2">
        <w:t>Renaming Resolution for Dining Hall Account at Old National (</w:t>
      </w:r>
      <w:proofErr w:type="spellStart"/>
      <w:r w:rsidRPr="00A600D2">
        <w:t>att</w:t>
      </w:r>
      <w:proofErr w:type="spellEnd"/>
      <w:r w:rsidRPr="00A600D2">
        <w:t xml:space="preserve"> 09. Banking Resolution)</w:t>
      </w:r>
      <w:r>
        <w:t>. Once the name change happens Sharon and other will have access again. Gil asked for a motion to approve the resolution:</w:t>
      </w:r>
    </w:p>
    <w:p w14:paraId="23E7145E" w14:textId="77777777" w:rsidR="00A600D2" w:rsidRPr="00A600D2" w:rsidRDefault="00A600D2" w:rsidP="00A600D2">
      <w:pPr>
        <w:rPr>
          <w:i/>
          <w:iCs/>
        </w:rPr>
      </w:pPr>
      <w:r>
        <w:lastRenderedPageBreak/>
        <w:tab/>
      </w:r>
      <w:r w:rsidRPr="00A600D2">
        <w:rPr>
          <w:b/>
          <w:bCs/>
          <w:i/>
          <w:iCs/>
        </w:rPr>
        <w:t xml:space="preserve">RESOLUTION FOR THE NOVEMBER 25, </w:t>
      </w:r>
      <w:proofErr w:type="gramStart"/>
      <w:r w:rsidRPr="00A600D2">
        <w:rPr>
          <w:b/>
          <w:bCs/>
          <w:i/>
          <w:iCs/>
        </w:rPr>
        <w:t>2025</w:t>
      </w:r>
      <w:proofErr w:type="gramEnd"/>
      <w:r w:rsidRPr="00A600D2">
        <w:rPr>
          <w:b/>
          <w:bCs/>
          <w:i/>
          <w:iCs/>
        </w:rPr>
        <w:t xml:space="preserve"> MEETING OF THE CHURCH COUNCIL OF HAMLINE CHURCH</w:t>
      </w:r>
    </w:p>
    <w:p w14:paraId="73052BAB" w14:textId="77777777" w:rsidR="00A600D2" w:rsidRPr="00A600D2" w:rsidRDefault="00A600D2" w:rsidP="00A600D2">
      <w:pPr>
        <w:rPr>
          <w:i/>
          <w:iCs/>
        </w:rPr>
      </w:pPr>
    </w:p>
    <w:p w14:paraId="286930F0" w14:textId="77777777" w:rsidR="00A600D2" w:rsidRPr="00A600D2" w:rsidRDefault="00A600D2" w:rsidP="00A600D2">
      <w:pPr>
        <w:rPr>
          <w:i/>
          <w:iCs/>
        </w:rPr>
      </w:pPr>
      <w:proofErr w:type="gramStart"/>
      <w:r w:rsidRPr="00A600D2">
        <w:rPr>
          <w:i/>
          <w:iCs/>
        </w:rPr>
        <w:t>WHEREAS,</w:t>
      </w:r>
      <w:proofErr w:type="gramEnd"/>
      <w:r w:rsidRPr="00A600D2">
        <w:rPr>
          <w:i/>
          <w:iCs/>
        </w:rPr>
        <w:t xml:space="preserve"> the Church Council of Hamline Church (hereinafter referred to as the "Church") recognizes the need to manage its finances efficiently and securely; and </w:t>
      </w:r>
    </w:p>
    <w:p w14:paraId="6D5800E7" w14:textId="5E7A1608" w:rsidR="00A600D2" w:rsidRPr="00A600D2" w:rsidRDefault="00A600D2" w:rsidP="00A600D2">
      <w:pPr>
        <w:rPr>
          <w:i/>
          <w:iCs/>
        </w:rPr>
      </w:pPr>
      <w:proofErr w:type="gramStart"/>
      <w:r w:rsidRPr="00A600D2">
        <w:rPr>
          <w:i/>
          <w:iCs/>
        </w:rPr>
        <w:t>WHEREAS,</w:t>
      </w:r>
      <w:proofErr w:type="gramEnd"/>
      <w:r w:rsidRPr="00A600D2">
        <w:rPr>
          <w:i/>
          <w:iCs/>
        </w:rPr>
        <w:t xml:space="preserve"> the Dining Hall checking account was moved to the Church's primary banking institution due to a merger, and is in the best interest of the Church to do the </w:t>
      </w:r>
      <w:proofErr w:type="gramStart"/>
      <w:r w:rsidRPr="00A600D2">
        <w:rPr>
          <w:i/>
          <w:iCs/>
        </w:rPr>
        <w:t>following;</w:t>
      </w:r>
      <w:proofErr w:type="gramEnd"/>
    </w:p>
    <w:p w14:paraId="6427932E" w14:textId="77777777" w:rsidR="00A600D2" w:rsidRPr="00A600D2" w:rsidRDefault="00A600D2" w:rsidP="00A600D2">
      <w:pPr>
        <w:rPr>
          <w:i/>
          <w:iCs/>
        </w:rPr>
      </w:pPr>
      <w:r w:rsidRPr="00A600D2">
        <w:rPr>
          <w:i/>
          <w:iCs/>
        </w:rPr>
        <w:t>NOW, THEREFORE, BE IT RESOLVED as follows:</w:t>
      </w:r>
    </w:p>
    <w:p w14:paraId="5D462FE3" w14:textId="77777777" w:rsidR="00A600D2" w:rsidRPr="00A600D2" w:rsidRDefault="00A600D2" w:rsidP="00A600D2">
      <w:pPr>
        <w:rPr>
          <w:i/>
          <w:iCs/>
        </w:rPr>
      </w:pPr>
      <w:r w:rsidRPr="00A600D2">
        <w:rPr>
          <w:b/>
          <w:bCs/>
          <w:i/>
          <w:iCs/>
        </w:rPr>
        <w:t>I. Bremer Hamline United Methodist Church Dining Hall Checking account be moved to Old National Hamline Church United Methodist account</w:t>
      </w:r>
    </w:p>
    <w:p w14:paraId="68A8120C" w14:textId="77777777" w:rsidR="00A600D2" w:rsidRPr="00A600D2" w:rsidRDefault="00A600D2" w:rsidP="00A600D2">
      <w:pPr>
        <w:numPr>
          <w:ilvl w:val="0"/>
          <w:numId w:val="4"/>
        </w:numPr>
        <w:rPr>
          <w:i/>
          <w:iCs/>
        </w:rPr>
      </w:pPr>
      <w:r w:rsidRPr="00A600D2">
        <w:rPr>
          <w:b/>
          <w:bCs/>
          <w:i/>
          <w:iCs/>
        </w:rPr>
        <w:t>RESOLVED,</w:t>
      </w:r>
      <w:r w:rsidRPr="00A600D2">
        <w:rPr>
          <w:i/>
          <w:iCs/>
        </w:rPr>
        <w:t> that the Church's checking account number </w:t>
      </w:r>
      <w:r w:rsidRPr="00A600D2">
        <w:rPr>
          <w:b/>
          <w:bCs/>
          <w:i/>
          <w:iCs/>
        </w:rPr>
        <w:t>[Existing Account Number]</w:t>
      </w:r>
      <w:r w:rsidRPr="00A600D2">
        <w:rPr>
          <w:i/>
          <w:iCs/>
        </w:rPr>
        <w:t> held at </w:t>
      </w:r>
      <w:r w:rsidRPr="00A600D2">
        <w:rPr>
          <w:b/>
          <w:bCs/>
          <w:i/>
          <w:iCs/>
        </w:rPr>
        <w:t xml:space="preserve">Bremer Bank </w:t>
      </w:r>
      <w:r w:rsidRPr="00A600D2">
        <w:rPr>
          <w:i/>
          <w:iCs/>
        </w:rPr>
        <w:t xml:space="preserve">be moved to </w:t>
      </w:r>
      <w:r w:rsidRPr="00A600D2">
        <w:rPr>
          <w:b/>
          <w:bCs/>
          <w:i/>
          <w:iCs/>
        </w:rPr>
        <w:t>Old National bank</w:t>
      </w:r>
      <w:r w:rsidRPr="00A600D2">
        <w:rPr>
          <w:i/>
          <w:iCs/>
        </w:rPr>
        <w:t xml:space="preserve"> and use the Hamline Church United Methodist name.</w:t>
      </w:r>
    </w:p>
    <w:p w14:paraId="12C9367F" w14:textId="77777777" w:rsidR="00A600D2" w:rsidRPr="00A600D2" w:rsidRDefault="00A600D2" w:rsidP="00A600D2">
      <w:pPr>
        <w:numPr>
          <w:ilvl w:val="0"/>
          <w:numId w:val="4"/>
        </w:numPr>
        <w:rPr>
          <w:i/>
          <w:iCs/>
        </w:rPr>
      </w:pPr>
      <w:r w:rsidRPr="00A600D2">
        <w:rPr>
          <w:b/>
          <w:bCs/>
          <w:i/>
          <w:iCs/>
        </w:rPr>
        <w:t>RESOLVED FURTHER,</w:t>
      </w:r>
      <w:r w:rsidRPr="00A600D2">
        <w:rPr>
          <w:i/>
          <w:iCs/>
        </w:rPr>
        <w:t> that the balance, if any, in the said account be transferred to the new account established at Bremer via transfer.</w:t>
      </w:r>
    </w:p>
    <w:p w14:paraId="4C3C5B56" w14:textId="77777777" w:rsidR="00A600D2" w:rsidRPr="00A600D2" w:rsidRDefault="00A600D2" w:rsidP="00A600D2">
      <w:pPr>
        <w:numPr>
          <w:ilvl w:val="0"/>
          <w:numId w:val="4"/>
        </w:numPr>
        <w:rPr>
          <w:i/>
          <w:iCs/>
        </w:rPr>
      </w:pPr>
      <w:r w:rsidRPr="00A600D2">
        <w:rPr>
          <w:b/>
          <w:bCs/>
          <w:i/>
          <w:iCs/>
        </w:rPr>
        <w:t>RESOLVED FURTHER,</w:t>
      </w:r>
      <w:r w:rsidRPr="00A600D2">
        <w:rPr>
          <w:i/>
          <w:iCs/>
        </w:rPr>
        <w:t> that </w:t>
      </w:r>
      <w:r w:rsidRPr="00A600D2">
        <w:rPr>
          <w:b/>
          <w:bCs/>
          <w:i/>
          <w:iCs/>
        </w:rPr>
        <w:t>Jan Bajuniemi</w:t>
      </w:r>
      <w:r w:rsidRPr="00A600D2">
        <w:rPr>
          <w:i/>
          <w:iCs/>
        </w:rPr>
        <w:t>, holding the title(s) of </w:t>
      </w:r>
      <w:r w:rsidRPr="00A600D2">
        <w:rPr>
          <w:b/>
          <w:bCs/>
          <w:i/>
          <w:iCs/>
        </w:rPr>
        <w:t>Dining Hall Treasurer</w:t>
      </w:r>
      <w:r w:rsidRPr="00A600D2">
        <w:rPr>
          <w:i/>
          <w:iCs/>
        </w:rPr>
        <w:t>, be and are hereby authorized to do all such acts, deeds, and things and to sign all such documents, papers, and writings as may be necessary in connection with the closure of the said existing account. </w:t>
      </w:r>
    </w:p>
    <w:p w14:paraId="4288CABC" w14:textId="77777777" w:rsidR="00A600D2" w:rsidRPr="00A600D2" w:rsidRDefault="00A600D2" w:rsidP="00A600D2">
      <w:pPr>
        <w:rPr>
          <w:i/>
          <w:iCs/>
        </w:rPr>
      </w:pPr>
      <w:r w:rsidRPr="00A600D2">
        <w:rPr>
          <w:b/>
          <w:bCs/>
          <w:i/>
          <w:iCs/>
        </w:rPr>
        <w:t>II.  The transitioned account</w:t>
      </w:r>
    </w:p>
    <w:p w14:paraId="14D655A2" w14:textId="77777777" w:rsidR="00A600D2" w:rsidRPr="00A600D2" w:rsidRDefault="00A600D2" w:rsidP="00A600D2">
      <w:pPr>
        <w:numPr>
          <w:ilvl w:val="0"/>
          <w:numId w:val="5"/>
        </w:numPr>
        <w:rPr>
          <w:i/>
          <w:iCs/>
        </w:rPr>
      </w:pPr>
      <w:r w:rsidRPr="00A600D2">
        <w:rPr>
          <w:b/>
          <w:bCs/>
          <w:i/>
          <w:iCs/>
        </w:rPr>
        <w:t>RESOLVED,</w:t>
      </w:r>
      <w:r w:rsidRPr="00A600D2">
        <w:rPr>
          <w:i/>
          <w:iCs/>
        </w:rPr>
        <w:t> that the Dining Hall checking account in the legal name of the Church, </w:t>
      </w:r>
      <w:r w:rsidRPr="00A600D2">
        <w:rPr>
          <w:b/>
          <w:bCs/>
          <w:i/>
          <w:iCs/>
        </w:rPr>
        <w:t>Hamline Church United Methodist</w:t>
      </w:r>
      <w:r w:rsidRPr="00A600D2">
        <w:rPr>
          <w:i/>
          <w:iCs/>
        </w:rPr>
        <w:t xml:space="preserve">, has been moved to </w:t>
      </w:r>
      <w:r w:rsidRPr="00A600D2">
        <w:rPr>
          <w:b/>
          <w:bCs/>
          <w:i/>
          <w:iCs/>
        </w:rPr>
        <w:t xml:space="preserve">Old National </w:t>
      </w:r>
      <w:r w:rsidRPr="00A600D2">
        <w:rPr>
          <w:i/>
          <w:iCs/>
        </w:rPr>
        <w:t>for the operation of the Church's financial activities.</w:t>
      </w:r>
    </w:p>
    <w:p w14:paraId="7D9FD854" w14:textId="77777777" w:rsidR="00A600D2" w:rsidRPr="00A600D2" w:rsidRDefault="00A600D2" w:rsidP="00A600D2">
      <w:pPr>
        <w:numPr>
          <w:ilvl w:val="0"/>
          <w:numId w:val="5"/>
        </w:numPr>
        <w:rPr>
          <w:i/>
          <w:iCs/>
        </w:rPr>
      </w:pPr>
      <w:r w:rsidRPr="00A600D2">
        <w:rPr>
          <w:b/>
          <w:bCs/>
          <w:i/>
          <w:iCs/>
        </w:rPr>
        <w:t>RESOLVED FURTHER,</w:t>
      </w:r>
      <w:r w:rsidRPr="00A600D2">
        <w:rPr>
          <w:i/>
          <w:iCs/>
        </w:rPr>
        <w:t> that the said new bank be and is hereby authorized to honor all checks, drafts, bills of exchange, and other negotiable instruments or instructions signed by the authorized signatories in the manner prescribed above. </w:t>
      </w:r>
    </w:p>
    <w:p w14:paraId="783AFC5B" w14:textId="77777777" w:rsidR="00A600D2" w:rsidRPr="00A600D2" w:rsidRDefault="00A600D2" w:rsidP="00A600D2">
      <w:pPr>
        <w:rPr>
          <w:i/>
          <w:iCs/>
        </w:rPr>
      </w:pPr>
      <w:r w:rsidRPr="00A600D2">
        <w:rPr>
          <w:b/>
          <w:bCs/>
          <w:i/>
          <w:iCs/>
        </w:rPr>
        <w:t>III. General Provisions</w:t>
      </w:r>
    </w:p>
    <w:p w14:paraId="09F03A5B" w14:textId="77777777" w:rsidR="00A600D2" w:rsidRPr="00A600D2" w:rsidRDefault="00A600D2" w:rsidP="00A600D2">
      <w:pPr>
        <w:numPr>
          <w:ilvl w:val="0"/>
          <w:numId w:val="6"/>
        </w:numPr>
        <w:rPr>
          <w:i/>
          <w:iCs/>
        </w:rPr>
      </w:pPr>
      <w:r w:rsidRPr="00A600D2">
        <w:rPr>
          <w:b/>
          <w:bCs/>
          <w:i/>
          <w:iCs/>
        </w:rPr>
        <w:t>RESOLVED,</w:t>
      </w:r>
      <w:r w:rsidRPr="00A600D2">
        <w:rPr>
          <w:i/>
          <w:iCs/>
        </w:rPr>
        <w:t xml:space="preserve"> that this resolution shall supersede </w:t>
      </w:r>
      <w:proofErr w:type="gramStart"/>
      <w:r w:rsidRPr="00A600D2">
        <w:rPr>
          <w:i/>
          <w:iCs/>
        </w:rPr>
        <w:t>any and all</w:t>
      </w:r>
      <w:proofErr w:type="gramEnd"/>
      <w:r w:rsidRPr="00A600D2">
        <w:rPr>
          <w:i/>
          <w:iCs/>
        </w:rPr>
        <w:t xml:space="preserve"> previous resolutions </w:t>
      </w:r>
      <w:proofErr w:type="gramStart"/>
      <w:r w:rsidRPr="00A600D2">
        <w:rPr>
          <w:i/>
          <w:iCs/>
        </w:rPr>
        <w:t>in regard to</w:t>
      </w:r>
      <w:proofErr w:type="gramEnd"/>
      <w:r w:rsidRPr="00A600D2">
        <w:rPr>
          <w:i/>
          <w:iCs/>
        </w:rPr>
        <w:t xml:space="preserve"> the operation of the </w:t>
      </w:r>
      <w:proofErr w:type="gramStart"/>
      <w:r w:rsidRPr="00A600D2">
        <w:rPr>
          <w:i/>
          <w:iCs/>
        </w:rPr>
        <w:t>aforementioned bank</w:t>
      </w:r>
      <w:proofErr w:type="gramEnd"/>
      <w:r w:rsidRPr="00A600D2">
        <w:rPr>
          <w:i/>
          <w:iCs/>
        </w:rPr>
        <w:t xml:space="preserve"> accounts.</w:t>
      </w:r>
    </w:p>
    <w:p w14:paraId="5FFB5BF2" w14:textId="77777777" w:rsidR="00A600D2" w:rsidRPr="00A600D2" w:rsidRDefault="00A600D2" w:rsidP="00A600D2">
      <w:pPr>
        <w:numPr>
          <w:ilvl w:val="0"/>
          <w:numId w:val="6"/>
        </w:numPr>
        <w:rPr>
          <w:i/>
          <w:iCs/>
        </w:rPr>
      </w:pPr>
      <w:r w:rsidRPr="00A600D2">
        <w:rPr>
          <w:b/>
          <w:bCs/>
          <w:i/>
          <w:iCs/>
        </w:rPr>
        <w:t>RESOLVED FURTHER,</w:t>
      </w:r>
      <w:r w:rsidRPr="00A600D2">
        <w:rPr>
          <w:i/>
          <w:iCs/>
        </w:rPr>
        <w:t xml:space="preserve"> that a certified copy of this resolution be forwarded to </w:t>
      </w:r>
      <w:proofErr w:type="gramStart"/>
      <w:r w:rsidRPr="00A600D2">
        <w:rPr>
          <w:i/>
          <w:iCs/>
        </w:rPr>
        <w:t>both the</w:t>
      </w:r>
      <w:proofErr w:type="gramEnd"/>
      <w:r w:rsidRPr="00A600D2">
        <w:rPr>
          <w:i/>
          <w:iCs/>
        </w:rPr>
        <w:t xml:space="preserve"> current bank for necessary action at their end.</w:t>
      </w:r>
    </w:p>
    <w:p w14:paraId="4903372B" w14:textId="77777777" w:rsidR="00A600D2" w:rsidRPr="00A600D2" w:rsidRDefault="00A600D2" w:rsidP="00A600D2">
      <w:pPr>
        <w:numPr>
          <w:ilvl w:val="0"/>
          <w:numId w:val="6"/>
        </w:numPr>
        <w:rPr>
          <w:i/>
          <w:iCs/>
        </w:rPr>
      </w:pPr>
      <w:r w:rsidRPr="00A600D2">
        <w:rPr>
          <w:b/>
          <w:bCs/>
          <w:i/>
          <w:iCs/>
        </w:rPr>
        <w:t>RESOLVED FURTHER,</w:t>
      </w:r>
      <w:r w:rsidRPr="00A600D2">
        <w:rPr>
          <w:i/>
          <w:iCs/>
        </w:rPr>
        <w:t> that this resolution shall remain in full force and effect until the banks have received written notice of any amendment or annulment through a subsequent certified Church Council resolution. </w:t>
      </w:r>
    </w:p>
    <w:p w14:paraId="1E507BBD" w14:textId="1B6847D0" w:rsidR="00A600D2" w:rsidRPr="00766EF3" w:rsidRDefault="00A600D2" w:rsidP="00A600D2">
      <w:pPr>
        <w:rPr>
          <w:i/>
          <w:iCs/>
        </w:rPr>
      </w:pPr>
      <w:r w:rsidRPr="00A600D2">
        <w:rPr>
          <w:i/>
          <w:iCs/>
        </w:rPr>
        <w:t>This is a true and correct copy of the resolution adopted by the Church Council on </w:t>
      </w:r>
      <w:r w:rsidRPr="00A600D2">
        <w:rPr>
          <w:b/>
          <w:bCs/>
          <w:i/>
          <w:iCs/>
        </w:rPr>
        <w:t>November 25, 2025</w:t>
      </w:r>
      <w:r w:rsidRPr="00A600D2">
        <w:rPr>
          <w:i/>
          <w:iCs/>
        </w:rPr>
        <w:t>, at a duly called meeting where a quorum was present and voting. </w:t>
      </w:r>
    </w:p>
    <w:p w14:paraId="4E457B4B" w14:textId="14440CDB" w:rsidR="00766EF3" w:rsidRDefault="00A600D2" w:rsidP="00766EF3">
      <w:r>
        <w:lastRenderedPageBreak/>
        <w:t>Carol made the motion. Amy seconded. The motion was unanimously passed.</w:t>
      </w:r>
    </w:p>
    <w:p w14:paraId="5A78DB95" w14:textId="5565FDB1" w:rsidR="00A600D2" w:rsidRDefault="00A600D2" w:rsidP="00766EF3">
      <w:r>
        <w:t xml:space="preserve">The Council was given </w:t>
      </w:r>
      <w:r w:rsidRPr="00A600D2">
        <w:t>Worship Attendance Summary (</w:t>
      </w:r>
      <w:proofErr w:type="spellStart"/>
      <w:r w:rsidRPr="00A600D2">
        <w:t>att</w:t>
      </w:r>
      <w:proofErr w:type="spellEnd"/>
      <w:r w:rsidRPr="00A600D2">
        <w:t xml:space="preserve"> 10. Worship Attendance Slides 2025)</w:t>
      </w:r>
      <w:r>
        <w:t xml:space="preserve">. It was determined there was no need to discuss. </w:t>
      </w:r>
    </w:p>
    <w:p w14:paraId="7F7B039C" w14:textId="667EFF66" w:rsidR="00A600D2" w:rsidRDefault="00A600D2" w:rsidP="00766EF3">
      <w:r>
        <w:t xml:space="preserve">Brian asked about the Asbury accessible door process since there were concerns raised that it hasn’t always been open/unlocked. </w:t>
      </w:r>
      <w:r w:rsidR="00B61347">
        <w:t>Mariah said it’s part of the security procedures and folks need to be aware of taking care of the door when appropriate.</w:t>
      </w:r>
    </w:p>
    <w:p w14:paraId="390E6947" w14:textId="77777777" w:rsidR="00B61347" w:rsidRDefault="00B61347" w:rsidP="00766EF3">
      <w:pPr>
        <w:rPr>
          <w:b/>
          <w:bCs/>
        </w:rPr>
      </w:pPr>
      <w:r>
        <w:rPr>
          <w:b/>
          <w:bCs/>
        </w:rPr>
        <w:t>8</w:t>
      </w:r>
      <w:r w:rsidRPr="00D37B36">
        <w:rPr>
          <w:b/>
          <w:bCs/>
        </w:rPr>
        <w:t>:</w:t>
      </w:r>
      <w:r>
        <w:rPr>
          <w:b/>
          <w:bCs/>
        </w:rPr>
        <w:t>25</w:t>
      </w:r>
      <w:r w:rsidRPr="00D37B36">
        <w:rPr>
          <w:b/>
          <w:bCs/>
        </w:rPr>
        <w:t xml:space="preserve"> </w:t>
      </w:r>
      <w:r w:rsidRPr="00B61347">
        <w:rPr>
          <w:b/>
          <w:bCs/>
        </w:rPr>
        <w:t>Adjourn &amp; Closing Prayer  </w:t>
      </w:r>
    </w:p>
    <w:p w14:paraId="11C5FFCB" w14:textId="058E242C" w:rsidR="00B61347" w:rsidRDefault="00B61347" w:rsidP="00766EF3">
      <w:r>
        <w:t>Mariah closed in prayer.</w:t>
      </w:r>
    </w:p>
    <w:p w14:paraId="7025D196" w14:textId="2091BB2A" w:rsidR="00A600D2" w:rsidRDefault="00A600D2" w:rsidP="00766EF3">
      <w:r>
        <w:t xml:space="preserve">Gil asked for a motion to adjourn. Kathy made the motion. Aaron seconded. </w:t>
      </w:r>
      <w:r w:rsidR="00B61347">
        <w:t>The motion was unanimously passed.</w:t>
      </w:r>
    </w:p>
    <w:p w14:paraId="4FEB3243" w14:textId="77777777" w:rsidR="00B61347" w:rsidRPr="00B61347" w:rsidRDefault="00766EF3" w:rsidP="00B61347">
      <w:r>
        <w:t xml:space="preserve"> </w:t>
      </w:r>
      <w:r w:rsidR="00B61347" w:rsidRPr="00B61347">
        <w:rPr>
          <w:i/>
          <w:iCs/>
        </w:rPr>
        <w:t>Important Dates:</w:t>
      </w:r>
      <w:r w:rsidR="00B61347" w:rsidRPr="00B61347">
        <w:rPr>
          <w:rFonts w:ascii="Arial" w:hAnsi="Arial" w:cs="Arial"/>
          <w:i/>
          <w:iCs/>
        </w:rPr>
        <w:t> </w:t>
      </w:r>
      <w:r w:rsidR="00B61347" w:rsidRPr="00B61347">
        <w:rPr>
          <w:rFonts w:ascii="Aptos" w:hAnsi="Aptos" w:cs="Aptos"/>
          <w:i/>
          <w:iCs/>
        </w:rPr>
        <w:t> </w:t>
      </w:r>
    </w:p>
    <w:p w14:paraId="0CF426C2" w14:textId="7F7C0B80" w:rsidR="00B61347" w:rsidRPr="00B61347" w:rsidRDefault="00B61347" w:rsidP="00B61347">
      <w:pPr>
        <w:numPr>
          <w:ilvl w:val="0"/>
          <w:numId w:val="7"/>
        </w:numPr>
        <w:rPr>
          <w:i/>
          <w:iCs/>
        </w:rPr>
      </w:pPr>
      <w:r w:rsidRPr="00B61347">
        <w:rPr>
          <w:i/>
          <w:iCs/>
        </w:rPr>
        <w:t>Nov 19</w:t>
      </w:r>
      <w:r>
        <w:rPr>
          <w:i/>
          <w:iCs/>
        </w:rPr>
        <w:t xml:space="preserve"> </w:t>
      </w:r>
      <w:r w:rsidRPr="00B61347">
        <w:rPr>
          <w:i/>
          <w:iCs/>
        </w:rPr>
        <w:t>-</w:t>
      </w:r>
      <w:r>
        <w:rPr>
          <w:i/>
          <w:iCs/>
        </w:rPr>
        <w:t xml:space="preserve"> Dec </w:t>
      </w:r>
      <w:r w:rsidRPr="00B61347">
        <w:rPr>
          <w:i/>
          <w:iCs/>
        </w:rPr>
        <w:t>17 - Free Wednesday Night Dinners 5:30-7pm</w:t>
      </w:r>
    </w:p>
    <w:p w14:paraId="0D7FA1F8" w14:textId="77777777" w:rsidR="00B61347" w:rsidRPr="00B61347" w:rsidRDefault="00B61347" w:rsidP="00B61347">
      <w:pPr>
        <w:numPr>
          <w:ilvl w:val="0"/>
          <w:numId w:val="7"/>
        </w:numPr>
        <w:rPr>
          <w:i/>
          <w:iCs/>
        </w:rPr>
      </w:pPr>
      <w:r w:rsidRPr="00B61347">
        <w:rPr>
          <w:i/>
          <w:iCs/>
        </w:rPr>
        <w:t>Dec 15 at 6pm - Blue Christmas</w:t>
      </w:r>
    </w:p>
    <w:p w14:paraId="74755120" w14:textId="77777777" w:rsidR="00B61347" w:rsidRPr="00B61347" w:rsidRDefault="00B61347" w:rsidP="00B61347">
      <w:pPr>
        <w:numPr>
          <w:ilvl w:val="0"/>
          <w:numId w:val="7"/>
        </w:numPr>
        <w:rPr>
          <w:i/>
          <w:iCs/>
        </w:rPr>
      </w:pPr>
      <w:r w:rsidRPr="00B61347">
        <w:rPr>
          <w:i/>
          <w:iCs/>
        </w:rPr>
        <w:t>Dec 24 - Christmas Eve 5pm &amp; 10pm </w:t>
      </w:r>
    </w:p>
    <w:p w14:paraId="101C5549" w14:textId="2DB39230" w:rsidR="00B61347" w:rsidRPr="00B61347" w:rsidRDefault="00B61347" w:rsidP="00B61347">
      <w:r w:rsidRPr="00B61347">
        <w:rPr>
          <w:b/>
          <w:bCs/>
          <w:i/>
          <w:iCs/>
        </w:rPr>
        <w:t>Next Meeting – Electronic vote OR Tuesday, December 23 at 7:00pm via Zoom</w:t>
      </w:r>
    </w:p>
    <w:p w14:paraId="3E498247" w14:textId="33A9CE33" w:rsidR="00766EF3" w:rsidRPr="00766EF3" w:rsidRDefault="00B61347" w:rsidP="00B61347">
      <w:r w:rsidRPr="00B61347">
        <w:rPr>
          <w:b/>
          <w:bCs/>
          <w:i/>
          <w:iCs/>
        </w:rPr>
        <w:t>Tuesday, January 27</w:t>
      </w:r>
      <w:r w:rsidRPr="00B61347">
        <w:rPr>
          <w:b/>
          <w:bCs/>
          <w:i/>
          <w:iCs/>
          <w:vertAlign w:val="superscript"/>
        </w:rPr>
        <w:t>th</w:t>
      </w:r>
      <w:r w:rsidRPr="00B61347">
        <w:rPr>
          <w:b/>
          <w:bCs/>
          <w:i/>
          <w:iCs/>
        </w:rPr>
        <w:t xml:space="preserve"> 7:00pm</w:t>
      </w:r>
    </w:p>
    <w:p w14:paraId="276D27C1" w14:textId="1B266361" w:rsidR="00766EF3" w:rsidRDefault="00766EF3"/>
    <w:sectPr w:rsidR="00766EF3" w:rsidSect="00766E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60FF"/>
    <w:multiLevelType w:val="multilevel"/>
    <w:tmpl w:val="BA0C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341D6"/>
    <w:multiLevelType w:val="multilevel"/>
    <w:tmpl w:val="FD0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D2214"/>
    <w:multiLevelType w:val="multilevel"/>
    <w:tmpl w:val="36F8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E09F3"/>
    <w:multiLevelType w:val="multilevel"/>
    <w:tmpl w:val="B00C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9189A"/>
    <w:multiLevelType w:val="multilevel"/>
    <w:tmpl w:val="1B02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227BB"/>
    <w:multiLevelType w:val="multilevel"/>
    <w:tmpl w:val="C634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55E55"/>
    <w:multiLevelType w:val="multilevel"/>
    <w:tmpl w:val="6010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491225">
    <w:abstractNumId w:val="6"/>
  </w:num>
  <w:num w:numId="2" w16cid:durableId="1590311038">
    <w:abstractNumId w:val="2"/>
  </w:num>
  <w:num w:numId="3" w16cid:durableId="28528438">
    <w:abstractNumId w:val="5"/>
  </w:num>
  <w:num w:numId="4" w16cid:durableId="633486744">
    <w:abstractNumId w:val="3"/>
  </w:num>
  <w:num w:numId="5" w16cid:durableId="1734346865">
    <w:abstractNumId w:val="1"/>
  </w:num>
  <w:num w:numId="6" w16cid:durableId="191575208">
    <w:abstractNumId w:val="0"/>
  </w:num>
  <w:num w:numId="7" w16cid:durableId="332034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F3"/>
    <w:rsid w:val="00166B0A"/>
    <w:rsid w:val="001C6EE9"/>
    <w:rsid w:val="001C7B85"/>
    <w:rsid w:val="001F0166"/>
    <w:rsid w:val="00240F5C"/>
    <w:rsid w:val="00296DA6"/>
    <w:rsid w:val="00383BE4"/>
    <w:rsid w:val="005422B9"/>
    <w:rsid w:val="005E5C49"/>
    <w:rsid w:val="00727749"/>
    <w:rsid w:val="00754A77"/>
    <w:rsid w:val="00766EF3"/>
    <w:rsid w:val="007D0DC0"/>
    <w:rsid w:val="00807246"/>
    <w:rsid w:val="008815BA"/>
    <w:rsid w:val="008837D2"/>
    <w:rsid w:val="008A1769"/>
    <w:rsid w:val="00A5700B"/>
    <w:rsid w:val="00A600D2"/>
    <w:rsid w:val="00B61347"/>
    <w:rsid w:val="00B85774"/>
    <w:rsid w:val="00C3205B"/>
    <w:rsid w:val="00C60FDD"/>
    <w:rsid w:val="00CC1FA1"/>
    <w:rsid w:val="00FE48C4"/>
    <w:rsid w:val="00FE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C5C1"/>
  <w15:chartTrackingRefBased/>
  <w15:docId w15:val="{CF6E6D18-96CD-4265-8136-CB8BA671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EF3"/>
  </w:style>
  <w:style w:type="paragraph" w:styleId="Heading1">
    <w:name w:val="heading 1"/>
    <w:basedOn w:val="Normal"/>
    <w:next w:val="Normal"/>
    <w:link w:val="Heading1Char"/>
    <w:uiPriority w:val="9"/>
    <w:qFormat/>
    <w:rsid w:val="00766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EF3"/>
    <w:rPr>
      <w:rFonts w:eastAsiaTheme="majorEastAsia" w:cstheme="majorBidi"/>
      <w:color w:val="272727" w:themeColor="text1" w:themeTint="D8"/>
    </w:rPr>
  </w:style>
  <w:style w:type="paragraph" w:styleId="Title">
    <w:name w:val="Title"/>
    <w:basedOn w:val="Normal"/>
    <w:next w:val="Normal"/>
    <w:link w:val="TitleChar"/>
    <w:uiPriority w:val="10"/>
    <w:qFormat/>
    <w:rsid w:val="00766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EF3"/>
    <w:pPr>
      <w:spacing w:before="160"/>
      <w:jc w:val="center"/>
    </w:pPr>
    <w:rPr>
      <w:i/>
      <w:iCs/>
      <w:color w:val="404040" w:themeColor="text1" w:themeTint="BF"/>
    </w:rPr>
  </w:style>
  <w:style w:type="character" w:customStyle="1" w:styleId="QuoteChar">
    <w:name w:val="Quote Char"/>
    <w:basedOn w:val="DefaultParagraphFont"/>
    <w:link w:val="Quote"/>
    <w:uiPriority w:val="29"/>
    <w:rsid w:val="00766EF3"/>
    <w:rPr>
      <w:i/>
      <w:iCs/>
      <w:color w:val="404040" w:themeColor="text1" w:themeTint="BF"/>
    </w:rPr>
  </w:style>
  <w:style w:type="paragraph" w:styleId="ListParagraph">
    <w:name w:val="List Paragraph"/>
    <w:basedOn w:val="Normal"/>
    <w:uiPriority w:val="34"/>
    <w:qFormat/>
    <w:rsid w:val="00766EF3"/>
    <w:pPr>
      <w:ind w:left="720"/>
      <w:contextualSpacing/>
    </w:pPr>
  </w:style>
  <w:style w:type="character" w:styleId="IntenseEmphasis">
    <w:name w:val="Intense Emphasis"/>
    <w:basedOn w:val="DefaultParagraphFont"/>
    <w:uiPriority w:val="21"/>
    <w:qFormat/>
    <w:rsid w:val="00766EF3"/>
    <w:rPr>
      <w:i/>
      <w:iCs/>
      <w:color w:val="0F4761" w:themeColor="accent1" w:themeShade="BF"/>
    </w:rPr>
  </w:style>
  <w:style w:type="paragraph" w:styleId="IntenseQuote">
    <w:name w:val="Intense Quote"/>
    <w:basedOn w:val="Normal"/>
    <w:next w:val="Normal"/>
    <w:link w:val="IntenseQuoteChar"/>
    <w:uiPriority w:val="30"/>
    <w:qFormat/>
    <w:rsid w:val="00766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EF3"/>
    <w:rPr>
      <w:i/>
      <w:iCs/>
      <w:color w:val="0F4761" w:themeColor="accent1" w:themeShade="BF"/>
    </w:rPr>
  </w:style>
  <w:style w:type="character" w:styleId="IntenseReference">
    <w:name w:val="Intense Reference"/>
    <w:basedOn w:val="DefaultParagraphFont"/>
    <w:uiPriority w:val="32"/>
    <w:qFormat/>
    <w:rsid w:val="00766EF3"/>
    <w:rPr>
      <w:b/>
      <w:bCs/>
      <w:smallCaps/>
      <w:color w:val="0F4761" w:themeColor="accent1" w:themeShade="BF"/>
      <w:spacing w:val="5"/>
    </w:rPr>
  </w:style>
  <w:style w:type="paragraph" w:styleId="NormalWeb">
    <w:name w:val="Normal (Web)"/>
    <w:basedOn w:val="Normal"/>
    <w:uiPriority w:val="99"/>
    <w:semiHidden/>
    <w:unhideWhenUsed/>
    <w:rsid w:val="00766E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dc88c2-36ab-4206-ac03-cb70d0eb3e03" xsi:nil="true"/>
    <lcf76f155ced4ddcb4097134ff3c332f xmlns="695230a1-b0ca-44a4-a529-7265861a5c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2EC1DDE0B0D74A84FE7307E6A5F3CD" ma:contentTypeVersion="19" ma:contentTypeDescription="Create a new document." ma:contentTypeScope="" ma:versionID="e808f9a67f7404e18ee5e3936455acfe">
  <xsd:schema xmlns:xsd="http://www.w3.org/2001/XMLSchema" xmlns:xs="http://www.w3.org/2001/XMLSchema" xmlns:p="http://schemas.microsoft.com/office/2006/metadata/properties" xmlns:ns2="695230a1-b0ca-44a4-a529-7265861a5cf0" xmlns:ns3="54dc88c2-36ab-4206-ac03-cb70d0eb3e03" targetNamespace="http://schemas.microsoft.com/office/2006/metadata/properties" ma:root="true" ma:fieldsID="22626ea35bbb0fa2fcfd726e0626d589" ns2:_="" ns3:_="">
    <xsd:import namespace="695230a1-b0ca-44a4-a529-7265861a5cf0"/>
    <xsd:import namespace="54dc88c2-36ab-4206-ac03-cb70d0eb3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230a1-b0ca-44a4-a529-7265861a5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714831-654b-4f55-be1b-c20df688d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c88c2-36ab-4206-ac03-cb70d0eb3e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2174e1-dd63-45eb-acbe-a7757449dcad}" ma:internalName="TaxCatchAll" ma:showField="CatchAllData" ma:web="54dc88c2-36ab-4206-ac03-cb70d0eb3e0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E5DB4-9ED0-49AD-9FFB-D0D22831A9C3}">
  <ds:schemaRefs>
    <ds:schemaRef ds:uri="http://schemas.microsoft.com/sharepoint/v3/contenttype/forms"/>
  </ds:schemaRefs>
</ds:datastoreItem>
</file>

<file path=customXml/itemProps2.xml><?xml version="1.0" encoding="utf-8"?>
<ds:datastoreItem xmlns:ds="http://schemas.openxmlformats.org/officeDocument/2006/customXml" ds:itemID="{244FFD09-EE74-40BB-BFD9-A78FEC18CFAD}">
  <ds:schemaRefs>
    <ds:schemaRef ds:uri="http://schemas.microsoft.com/office/2006/metadata/properties"/>
    <ds:schemaRef ds:uri="http://schemas.microsoft.com/office/infopath/2007/PartnerControls"/>
    <ds:schemaRef ds:uri="54dc88c2-36ab-4206-ac03-cb70d0eb3e03"/>
    <ds:schemaRef ds:uri="695230a1-b0ca-44a4-a529-7265861a5cf0"/>
  </ds:schemaRefs>
</ds:datastoreItem>
</file>

<file path=customXml/itemProps3.xml><?xml version="1.0" encoding="utf-8"?>
<ds:datastoreItem xmlns:ds="http://schemas.openxmlformats.org/officeDocument/2006/customXml" ds:itemID="{38FDE3F9-878A-4DAA-ABF5-013BA0C83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230a1-b0ca-44a4-a529-7265861a5cf0"/>
    <ds:schemaRef ds:uri="54dc88c2-36ab-4206-ac03-cb70d0eb3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987</Words>
  <Characters>5228</Characters>
  <Application>Microsoft Office Word</Application>
  <DocSecurity>0</DocSecurity>
  <Lines>87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Lulek</dc:creator>
  <cp:keywords/>
  <dc:description/>
  <cp:lastModifiedBy>Sharon Fields</cp:lastModifiedBy>
  <cp:revision>8</cp:revision>
  <dcterms:created xsi:type="dcterms:W3CDTF">2025-12-09T17:10:00Z</dcterms:created>
  <dcterms:modified xsi:type="dcterms:W3CDTF">2026-01-13T18:57:00Z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0x010100902EC1DDE0B0D74A84FE7307E6A5F3CD</vt:lpwstr>
  </property>
  <property fmtid="{D5CDD505-2E9C-101B-9397-08002B2CF9AE}" pid="3" name="MediaServiceImageTags">
    <vt:lpwstr/>
  </property>
</Properties>
</file>